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A5" w:rsidRPr="00CD72A5" w:rsidRDefault="00A51340" w:rsidP="00A51340">
      <w:pPr>
        <w:tabs>
          <w:tab w:val="left" w:pos="3261"/>
        </w:tabs>
        <w:ind w:left="3686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A3EC43" wp14:editId="4DAB7625">
            <wp:simplePos x="0" y="0"/>
            <wp:positionH relativeFrom="column">
              <wp:posOffset>-18415</wp:posOffset>
            </wp:positionH>
            <wp:positionV relativeFrom="paragraph">
              <wp:posOffset>59055</wp:posOffset>
            </wp:positionV>
            <wp:extent cx="1250950" cy="1511935"/>
            <wp:effectExtent l="0" t="0" r="0" b="12065"/>
            <wp:wrapThrough wrapText="bothSides">
              <wp:wrapPolygon edited="0">
                <wp:start x="0" y="0"/>
                <wp:lineTo x="0" y="21409"/>
                <wp:lineTo x="21052" y="21409"/>
                <wp:lineTo x="21052" y="0"/>
                <wp:lineTo x="0" y="0"/>
              </wp:wrapPolygon>
            </wp:wrapThrough>
            <wp:docPr id="1" name="Imagen 1" descr="Cri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rist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D72A5" w:rsidRPr="00CD72A5">
        <w:rPr>
          <w:rFonts w:ascii="Calibri" w:hAnsi="Calibri" w:cs="Arial"/>
          <w:b/>
          <w:sz w:val="20"/>
          <w:szCs w:val="20"/>
        </w:rPr>
        <w:t>Cristina Pérez Ramírez</w:t>
      </w:r>
    </w:p>
    <w:p w:rsidR="00CD72A5" w:rsidRPr="001950D2" w:rsidRDefault="00CD72A5" w:rsidP="00CD72A5">
      <w:pPr>
        <w:tabs>
          <w:tab w:val="left" w:pos="3261"/>
        </w:tabs>
        <w:ind w:left="368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Licenciada</w:t>
      </w:r>
      <w:r w:rsidRPr="001950D2">
        <w:rPr>
          <w:rFonts w:ascii="Calibri" w:hAnsi="Calibri"/>
          <w:sz w:val="20"/>
          <w:szCs w:val="20"/>
        </w:rPr>
        <w:t xml:space="preserve"> en Farmacia. </w:t>
      </w:r>
    </w:p>
    <w:p w:rsidR="00CD72A5" w:rsidRPr="001950D2" w:rsidRDefault="00CD72A5" w:rsidP="00CD72A5">
      <w:pPr>
        <w:tabs>
          <w:tab w:val="left" w:pos="3261"/>
        </w:tabs>
        <w:ind w:left="3686"/>
        <w:jc w:val="both"/>
        <w:rPr>
          <w:rFonts w:ascii="Calibri" w:hAnsi="Calibri"/>
          <w:sz w:val="20"/>
          <w:szCs w:val="20"/>
        </w:rPr>
      </w:pPr>
      <w:r w:rsidRPr="001950D2">
        <w:rPr>
          <w:rFonts w:ascii="Calibri" w:hAnsi="Calibri"/>
          <w:sz w:val="20"/>
          <w:szCs w:val="20"/>
        </w:rPr>
        <w:t>Investigador</w:t>
      </w:r>
      <w:r>
        <w:rPr>
          <w:rFonts w:ascii="Calibri" w:hAnsi="Calibri"/>
          <w:sz w:val="20"/>
          <w:szCs w:val="20"/>
        </w:rPr>
        <w:t>a</w:t>
      </w:r>
      <w:r w:rsidRPr="001950D2">
        <w:rPr>
          <w:rFonts w:ascii="Calibri" w:hAnsi="Calibri"/>
          <w:sz w:val="20"/>
          <w:szCs w:val="20"/>
        </w:rPr>
        <w:t xml:space="preserve"> </w:t>
      </w:r>
      <w:proofErr w:type="spellStart"/>
      <w:r w:rsidRPr="001950D2">
        <w:rPr>
          <w:rFonts w:ascii="Calibri" w:hAnsi="Calibri"/>
          <w:sz w:val="20"/>
          <w:szCs w:val="20"/>
        </w:rPr>
        <w:t>Predoctoral</w:t>
      </w:r>
      <w:proofErr w:type="spellEnd"/>
      <w:r w:rsidRPr="001950D2">
        <w:rPr>
          <w:rFonts w:ascii="Calibri" w:hAnsi="Calibri"/>
          <w:sz w:val="20"/>
          <w:szCs w:val="20"/>
        </w:rPr>
        <w:t xml:space="preserve">. Servicio de Farmacia. </w:t>
      </w:r>
    </w:p>
    <w:p w:rsidR="00CD72A5" w:rsidRPr="001950D2" w:rsidRDefault="00CD72A5" w:rsidP="00CD72A5">
      <w:pPr>
        <w:tabs>
          <w:tab w:val="left" w:pos="3261"/>
        </w:tabs>
        <w:ind w:left="3686"/>
        <w:jc w:val="both"/>
        <w:rPr>
          <w:rFonts w:ascii="Calibri" w:hAnsi="Calibri"/>
          <w:sz w:val="20"/>
          <w:szCs w:val="20"/>
        </w:rPr>
      </w:pPr>
      <w:r w:rsidRPr="001950D2">
        <w:rPr>
          <w:rFonts w:ascii="Calibri" w:hAnsi="Calibri"/>
          <w:sz w:val="20"/>
          <w:szCs w:val="20"/>
        </w:rPr>
        <w:t xml:space="preserve">Unidad de </w:t>
      </w:r>
      <w:proofErr w:type="spellStart"/>
      <w:r w:rsidRPr="001950D2">
        <w:rPr>
          <w:rFonts w:ascii="Calibri" w:hAnsi="Calibri"/>
          <w:sz w:val="20"/>
          <w:szCs w:val="20"/>
        </w:rPr>
        <w:t>Farmacogenética</w:t>
      </w:r>
      <w:proofErr w:type="spellEnd"/>
      <w:r w:rsidRPr="001950D2">
        <w:rPr>
          <w:rFonts w:ascii="Calibri" w:hAnsi="Calibri"/>
          <w:sz w:val="20"/>
          <w:szCs w:val="20"/>
        </w:rPr>
        <w:t>.</w:t>
      </w:r>
    </w:p>
    <w:p w:rsidR="00CD72A5" w:rsidRPr="001950D2" w:rsidRDefault="00CD72A5" w:rsidP="00CD72A5">
      <w:pPr>
        <w:tabs>
          <w:tab w:val="left" w:pos="3261"/>
        </w:tabs>
        <w:ind w:left="3686"/>
        <w:jc w:val="both"/>
        <w:rPr>
          <w:rFonts w:ascii="Calibri" w:hAnsi="Calibri"/>
          <w:sz w:val="20"/>
          <w:szCs w:val="20"/>
        </w:rPr>
      </w:pPr>
      <w:r w:rsidRPr="001950D2">
        <w:rPr>
          <w:rFonts w:ascii="Calibri" w:hAnsi="Calibri"/>
          <w:sz w:val="20"/>
          <w:szCs w:val="20"/>
        </w:rPr>
        <w:t>Hospital Universitario Virgen de las Nieves</w:t>
      </w:r>
    </w:p>
    <w:p w:rsidR="00CD72A5" w:rsidRPr="001950D2" w:rsidRDefault="00CD72A5" w:rsidP="00CD72A5">
      <w:pPr>
        <w:tabs>
          <w:tab w:val="left" w:pos="3261"/>
        </w:tabs>
        <w:ind w:left="3686"/>
        <w:jc w:val="both"/>
        <w:rPr>
          <w:rFonts w:ascii="Calibri" w:hAnsi="Calibri"/>
          <w:sz w:val="20"/>
          <w:szCs w:val="20"/>
        </w:rPr>
      </w:pPr>
      <w:r w:rsidRPr="001950D2">
        <w:rPr>
          <w:rFonts w:ascii="Calibri" w:hAnsi="Calibri"/>
          <w:sz w:val="20"/>
          <w:szCs w:val="20"/>
        </w:rPr>
        <w:t>Av. de las Fuerzas Armadas nº2, 18014</w:t>
      </w:r>
    </w:p>
    <w:p w:rsidR="00CD72A5" w:rsidRPr="001950D2" w:rsidRDefault="00CD72A5" w:rsidP="00CD72A5">
      <w:pPr>
        <w:tabs>
          <w:tab w:val="left" w:pos="3261"/>
        </w:tabs>
        <w:ind w:left="3686"/>
        <w:jc w:val="both"/>
        <w:rPr>
          <w:rFonts w:ascii="Calibri" w:hAnsi="Calibri"/>
          <w:sz w:val="20"/>
          <w:szCs w:val="20"/>
        </w:rPr>
      </w:pPr>
      <w:proofErr w:type="spellStart"/>
      <w:r w:rsidRPr="001950D2">
        <w:rPr>
          <w:rFonts w:ascii="Calibri" w:hAnsi="Calibri"/>
          <w:sz w:val="20"/>
          <w:szCs w:val="20"/>
        </w:rPr>
        <w:t>Granada.España</w:t>
      </w:r>
      <w:proofErr w:type="spellEnd"/>
    </w:p>
    <w:p w:rsidR="00CD72A5" w:rsidRPr="001950D2" w:rsidRDefault="00CD72A5" w:rsidP="00CD72A5">
      <w:pPr>
        <w:tabs>
          <w:tab w:val="left" w:pos="3261"/>
        </w:tabs>
        <w:ind w:left="3686"/>
        <w:jc w:val="both"/>
        <w:rPr>
          <w:rFonts w:ascii="Calibri" w:hAnsi="Calibri"/>
          <w:sz w:val="20"/>
          <w:szCs w:val="20"/>
        </w:rPr>
      </w:pPr>
      <w:r w:rsidRPr="001950D2">
        <w:rPr>
          <w:rFonts w:ascii="Calibri" w:hAnsi="Calibri"/>
          <w:sz w:val="20"/>
          <w:szCs w:val="20"/>
        </w:rPr>
        <w:t>Teléfono: 958020108. Fax: 958020004</w:t>
      </w:r>
    </w:p>
    <w:p w:rsidR="00CD72A5" w:rsidRDefault="00CD72A5" w:rsidP="00CD72A5">
      <w:pPr>
        <w:tabs>
          <w:tab w:val="left" w:pos="3261"/>
        </w:tabs>
        <w:spacing w:line="480" w:lineRule="auto"/>
        <w:ind w:left="3686"/>
        <w:jc w:val="both"/>
        <w:rPr>
          <w:rFonts w:ascii="Calibri" w:hAnsi="Calibri" w:cs="Arial"/>
          <w:sz w:val="20"/>
          <w:szCs w:val="20"/>
        </w:rPr>
      </w:pPr>
      <w:r w:rsidRPr="001950D2">
        <w:rPr>
          <w:rFonts w:ascii="Calibri" w:hAnsi="Calibri"/>
          <w:sz w:val="20"/>
          <w:szCs w:val="20"/>
        </w:rPr>
        <w:t xml:space="preserve">e-mail </w:t>
      </w:r>
      <w:hyperlink r:id="rId7" w:history="1">
        <w:r w:rsidRPr="005216E7">
          <w:rPr>
            <w:rStyle w:val="Hipervnculo"/>
            <w:rFonts w:ascii="Calibri" w:hAnsi="Calibri" w:cs="Arial"/>
            <w:sz w:val="20"/>
            <w:szCs w:val="20"/>
          </w:rPr>
          <w:t>cristi2611@hotmail.com</w:t>
        </w:r>
      </w:hyperlink>
    </w:p>
    <w:p w:rsidR="00CD72A5" w:rsidRPr="001950D2" w:rsidRDefault="00CD72A5" w:rsidP="00CD72A5">
      <w:pPr>
        <w:tabs>
          <w:tab w:val="left" w:pos="3261"/>
        </w:tabs>
        <w:spacing w:line="480" w:lineRule="auto"/>
        <w:ind w:left="3686"/>
        <w:jc w:val="both"/>
        <w:rPr>
          <w:rFonts w:ascii="Calibri" w:hAnsi="Calibri" w:cs="Arial"/>
          <w:b/>
          <w:sz w:val="20"/>
          <w:szCs w:val="20"/>
        </w:rPr>
      </w:pPr>
    </w:p>
    <w:p w:rsidR="00CD72A5" w:rsidRPr="001950D2" w:rsidRDefault="00CD72A5" w:rsidP="00CD72A5">
      <w:pPr>
        <w:numPr>
          <w:ilvl w:val="0"/>
          <w:numId w:val="1"/>
        </w:numPr>
        <w:ind w:left="426" w:hanging="426"/>
        <w:rPr>
          <w:rFonts w:ascii="Calibri" w:hAnsi="Calibri" w:cs="Arial"/>
          <w:b/>
          <w:sz w:val="20"/>
          <w:szCs w:val="20"/>
        </w:rPr>
      </w:pPr>
      <w:r w:rsidRPr="001950D2">
        <w:rPr>
          <w:rFonts w:ascii="Calibri" w:hAnsi="Calibri" w:cs="Arial"/>
          <w:b/>
          <w:sz w:val="20"/>
          <w:szCs w:val="20"/>
        </w:rPr>
        <w:t>Proyectos de Investigación</w:t>
      </w:r>
    </w:p>
    <w:p w:rsidR="00CD72A5" w:rsidRPr="004734C2" w:rsidRDefault="00CD72A5" w:rsidP="004734C2">
      <w:pPr>
        <w:spacing w:before="100" w:beforeAutospacing="1" w:after="100" w:afterAutospacing="1"/>
        <w:jc w:val="both"/>
        <w:rPr>
          <w:rFonts w:asciiTheme="majorHAnsi" w:hAnsiTheme="majorHAnsi" w:cs="Arial"/>
          <w:iCs/>
          <w:sz w:val="20"/>
          <w:szCs w:val="20"/>
        </w:rPr>
      </w:pPr>
      <w:r w:rsidRPr="004734C2">
        <w:rPr>
          <w:rFonts w:asciiTheme="majorHAnsi" w:hAnsiTheme="majorHAnsi" w:cs="Arial"/>
          <w:sz w:val="20"/>
          <w:szCs w:val="20"/>
        </w:rPr>
        <w:t xml:space="preserve">Aislamiento y caracterización genética de células tumorales circulantes en pacientes de cáncer </w:t>
      </w:r>
      <w:proofErr w:type="spellStart"/>
      <w:r w:rsidRPr="004734C2">
        <w:rPr>
          <w:rFonts w:asciiTheme="majorHAnsi" w:hAnsiTheme="majorHAnsi" w:cs="Arial"/>
          <w:sz w:val="20"/>
          <w:szCs w:val="20"/>
        </w:rPr>
        <w:t>colorrectal</w:t>
      </w:r>
      <w:proofErr w:type="spellEnd"/>
      <w:r w:rsidRPr="004734C2">
        <w:rPr>
          <w:rFonts w:asciiTheme="majorHAnsi" w:hAnsiTheme="majorHAnsi" w:cs="Arial"/>
          <w:sz w:val="20"/>
          <w:szCs w:val="20"/>
        </w:rPr>
        <w:t xml:space="preserve"> avanzado. Centro PZIFER-Universidad de Granada-Junta de Andalucía de Genómica e Investigación Oncológica. (2011). </w:t>
      </w:r>
      <w:r w:rsidRPr="004734C2">
        <w:rPr>
          <w:rFonts w:asciiTheme="majorHAnsi" w:hAnsiTheme="majorHAnsi" w:cs="Arial"/>
          <w:iCs/>
          <w:sz w:val="20"/>
          <w:szCs w:val="20"/>
        </w:rPr>
        <w:t xml:space="preserve">Detección de marcadores genéticos implicados en la respuesta y toxicidad al tratamiento en pacientes de cáncer de pulmón no </w:t>
      </w:r>
      <w:proofErr w:type="spellStart"/>
      <w:r w:rsidRPr="004734C2">
        <w:rPr>
          <w:rFonts w:asciiTheme="majorHAnsi" w:hAnsiTheme="majorHAnsi" w:cs="Arial"/>
          <w:iCs/>
          <w:sz w:val="20"/>
          <w:szCs w:val="20"/>
        </w:rPr>
        <w:t>microcítico</w:t>
      </w:r>
      <w:proofErr w:type="spellEnd"/>
      <w:r w:rsidRPr="004734C2">
        <w:rPr>
          <w:rFonts w:asciiTheme="majorHAnsi" w:hAnsiTheme="majorHAnsi" w:cs="Arial"/>
          <w:iCs/>
          <w:sz w:val="20"/>
          <w:szCs w:val="20"/>
        </w:rPr>
        <w:t xml:space="preserve">. Complejo Hospitalario de Granada. (2012). </w:t>
      </w:r>
    </w:p>
    <w:p w:rsidR="00CD72A5" w:rsidRPr="001950D2" w:rsidRDefault="00CD72A5" w:rsidP="00CD72A5">
      <w:pPr>
        <w:numPr>
          <w:ilvl w:val="0"/>
          <w:numId w:val="1"/>
        </w:numPr>
        <w:ind w:left="426" w:hanging="426"/>
        <w:rPr>
          <w:rFonts w:ascii="Calibri" w:hAnsi="Calibri" w:cs="Arial"/>
          <w:b/>
          <w:sz w:val="20"/>
          <w:szCs w:val="20"/>
        </w:rPr>
      </w:pPr>
      <w:r w:rsidRPr="001950D2">
        <w:rPr>
          <w:rFonts w:ascii="Calibri" w:hAnsi="Calibri" w:cs="Arial"/>
          <w:b/>
          <w:sz w:val="20"/>
          <w:szCs w:val="20"/>
        </w:rPr>
        <w:t>Comunicaciones a congresos</w:t>
      </w:r>
    </w:p>
    <w:p w:rsidR="00EE61D5" w:rsidRDefault="00EE61D5" w:rsidP="00CD72A5">
      <w:pPr>
        <w:jc w:val="both"/>
        <w:rPr>
          <w:rFonts w:ascii="Arial" w:hAnsi="Arial" w:cs="Arial"/>
        </w:rPr>
      </w:pPr>
    </w:p>
    <w:p w:rsidR="00CD72A5" w:rsidRPr="004734C2" w:rsidRDefault="00CD72A5" w:rsidP="004734C2">
      <w:pPr>
        <w:pStyle w:val="Prrafodelista"/>
        <w:numPr>
          <w:ilvl w:val="0"/>
          <w:numId w:val="4"/>
        </w:numPr>
        <w:tabs>
          <w:tab w:val="left" w:pos="1815"/>
        </w:tabs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4734C2">
        <w:rPr>
          <w:rFonts w:asciiTheme="majorHAnsi" w:hAnsiTheme="majorHAnsi" w:cs="Arial"/>
          <w:b/>
          <w:bCs/>
          <w:sz w:val="20"/>
          <w:szCs w:val="20"/>
        </w:rPr>
        <w:t>Cristina Pérez Ramírez</w:t>
      </w:r>
      <w:r w:rsidRPr="004734C2">
        <w:rPr>
          <w:rFonts w:asciiTheme="majorHAnsi" w:hAnsiTheme="majorHAnsi" w:cs="Arial"/>
          <w:sz w:val="20"/>
          <w:szCs w:val="20"/>
        </w:rPr>
        <w:t xml:space="preserve">, Marisa Cañadas Garre, Mónica </w:t>
      </w:r>
      <w:proofErr w:type="spellStart"/>
      <w:r w:rsidRPr="004734C2">
        <w:rPr>
          <w:rFonts w:asciiTheme="majorHAnsi" w:hAnsiTheme="majorHAnsi" w:cs="Arial"/>
          <w:sz w:val="20"/>
          <w:szCs w:val="20"/>
        </w:rPr>
        <w:t>Férrit</w:t>
      </w:r>
      <w:proofErr w:type="spellEnd"/>
      <w:r w:rsidRPr="004734C2">
        <w:rPr>
          <w:rFonts w:asciiTheme="majorHAnsi" w:hAnsiTheme="majorHAnsi" w:cs="Arial"/>
          <w:sz w:val="20"/>
          <w:szCs w:val="20"/>
        </w:rPr>
        <w:t xml:space="preserve"> Martín, Rodrigo López Castro, Ángel Concha López, Miguel Ángel Callejas Hernández. </w:t>
      </w:r>
    </w:p>
    <w:p w:rsidR="00CD72A5" w:rsidRPr="004734C2" w:rsidRDefault="00CD72A5" w:rsidP="004734C2">
      <w:pPr>
        <w:tabs>
          <w:tab w:val="left" w:pos="1815"/>
        </w:tabs>
        <w:ind w:left="709"/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4734C2">
        <w:rPr>
          <w:rFonts w:asciiTheme="majorHAnsi" w:hAnsiTheme="majorHAnsi" w:cs="Arial"/>
          <w:sz w:val="20"/>
          <w:szCs w:val="20"/>
          <w:lang w:val="en-GB"/>
        </w:rPr>
        <w:t>Adequacy of tyrosine kinase inhibitors prescription to the drug labels indications in different regulatory agencies.</w:t>
      </w:r>
    </w:p>
    <w:p w:rsidR="004734C2" w:rsidRDefault="00CD72A5" w:rsidP="004734C2">
      <w:pPr>
        <w:tabs>
          <w:tab w:val="left" w:pos="1815"/>
        </w:tabs>
        <w:ind w:left="709"/>
        <w:jc w:val="both"/>
        <w:rPr>
          <w:rFonts w:asciiTheme="majorHAnsi" w:hAnsiTheme="majorHAnsi" w:cs="Arial"/>
          <w:sz w:val="20"/>
          <w:szCs w:val="20"/>
          <w:lang w:val="en-GB"/>
        </w:rPr>
      </w:pPr>
      <w:proofErr w:type="spellStart"/>
      <w:proofErr w:type="gramStart"/>
      <w:r w:rsidRPr="004734C2">
        <w:rPr>
          <w:rFonts w:asciiTheme="majorHAnsi" w:hAnsiTheme="majorHAnsi" w:cs="Arial"/>
          <w:sz w:val="20"/>
          <w:szCs w:val="20"/>
          <w:lang w:val="en-GB"/>
        </w:rPr>
        <w:t>Congreso</w:t>
      </w:r>
      <w:proofErr w:type="spellEnd"/>
      <w:r w:rsidRPr="004734C2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4734C2">
        <w:rPr>
          <w:rFonts w:asciiTheme="majorHAnsi" w:hAnsiTheme="majorHAnsi" w:cs="Arial"/>
          <w:sz w:val="20"/>
          <w:szCs w:val="20"/>
          <w:lang w:val="en-GB"/>
        </w:rPr>
        <w:t>Internacional</w:t>
      </w:r>
      <w:proofErr w:type="spellEnd"/>
      <w:r w:rsidRPr="004734C2">
        <w:rPr>
          <w:rFonts w:asciiTheme="majorHAnsi" w:hAnsiTheme="majorHAnsi" w:cs="Arial"/>
          <w:sz w:val="20"/>
          <w:szCs w:val="20"/>
          <w:lang w:val="en-GB"/>
        </w:rPr>
        <w:t xml:space="preserve"> de </w:t>
      </w:r>
      <w:proofErr w:type="spellStart"/>
      <w:r w:rsidRPr="004734C2">
        <w:rPr>
          <w:rFonts w:asciiTheme="majorHAnsi" w:hAnsiTheme="majorHAnsi" w:cs="Arial"/>
          <w:sz w:val="20"/>
          <w:szCs w:val="20"/>
          <w:lang w:val="en-GB"/>
        </w:rPr>
        <w:t>Farmacia</w:t>
      </w:r>
      <w:proofErr w:type="spellEnd"/>
      <w:r w:rsidRPr="004734C2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4734C2">
        <w:rPr>
          <w:rFonts w:asciiTheme="majorHAnsi" w:hAnsiTheme="majorHAnsi" w:cs="Arial"/>
          <w:sz w:val="20"/>
          <w:szCs w:val="20"/>
          <w:lang w:val="en-GB"/>
        </w:rPr>
        <w:t>Hospitalaria</w:t>
      </w:r>
      <w:proofErr w:type="spellEnd"/>
      <w:r w:rsidRPr="004734C2">
        <w:rPr>
          <w:rFonts w:asciiTheme="majorHAnsi" w:hAnsiTheme="majorHAnsi" w:cs="Arial"/>
          <w:sz w:val="20"/>
          <w:szCs w:val="20"/>
          <w:lang w:val="en-GB"/>
        </w:rPr>
        <w:t>.</w:t>
      </w:r>
      <w:proofErr w:type="gramEnd"/>
      <w:r w:rsidRPr="004734C2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gramStart"/>
      <w:r w:rsidRPr="004734C2">
        <w:rPr>
          <w:rFonts w:asciiTheme="majorHAnsi" w:hAnsiTheme="majorHAnsi" w:cs="Arial"/>
          <w:sz w:val="20"/>
          <w:szCs w:val="20"/>
          <w:lang w:val="en-GB"/>
        </w:rPr>
        <w:t>2012 American Society of Health System Pharmacists Midyear Meeting &amp; Exhibition.</w:t>
      </w:r>
      <w:proofErr w:type="gramEnd"/>
      <w:r w:rsidRPr="004734C2">
        <w:rPr>
          <w:rFonts w:asciiTheme="majorHAnsi" w:hAnsiTheme="majorHAnsi" w:cs="Arial"/>
          <w:sz w:val="20"/>
          <w:szCs w:val="20"/>
          <w:lang w:val="en-GB"/>
        </w:rPr>
        <w:t xml:space="preserve"> Las Vegas, NV. December 2-6. </w:t>
      </w:r>
    </w:p>
    <w:p w:rsidR="004734C2" w:rsidRPr="004734C2" w:rsidRDefault="00CD72A5" w:rsidP="00CD72A5">
      <w:pPr>
        <w:pStyle w:val="Prrafodelista"/>
        <w:numPr>
          <w:ilvl w:val="0"/>
          <w:numId w:val="6"/>
        </w:numPr>
        <w:tabs>
          <w:tab w:val="left" w:pos="1815"/>
        </w:tabs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4734C2">
        <w:rPr>
          <w:rFonts w:asciiTheme="majorHAnsi" w:hAnsiTheme="majorHAnsi" w:cs="Arial"/>
          <w:b/>
          <w:bCs/>
          <w:sz w:val="20"/>
          <w:szCs w:val="20"/>
          <w:lang w:val="en-GB"/>
        </w:rPr>
        <w:t xml:space="preserve">Cristina Pérez </w:t>
      </w:r>
      <w:proofErr w:type="spellStart"/>
      <w:r w:rsidRPr="004734C2">
        <w:rPr>
          <w:rFonts w:asciiTheme="majorHAnsi" w:hAnsiTheme="majorHAnsi" w:cs="Arial"/>
          <w:b/>
          <w:bCs/>
          <w:sz w:val="20"/>
          <w:szCs w:val="20"/>
          <w:lang w:val="en-GB"/>
        </w:rPr>
        <w:t>Ramírez</w:t>
      </w:r>
      <w:proofErr w:type="spellEnd"/>
      <w:r w:rsidRPr="004734C2">
        <w:rPr>
          <w:rFonts w:asciiTheme="majorHAnsi" w:hAnsiTheme="majorHAnsi" w:cs="Arial"/>
          <w:sz w:val="20"/>
          <w:szCs w:val="20"/>
          <w:lang w:val="en-GB"/>
        </w:rPr>
        <w:t>, Mari</w:t>
      </w:r>
      <w:proofErr w:type="spellStart"/>
      <w:r w:rsidRPr="004734C2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4734C2">
        <w:rPr>
          <w:rFonts w:asciiTheme="majorHAnsi" w:hAnsiTheme="majorHAnsi" w:cs="Arial"/>
          <w:sz w:val="20"/>
          <w:szCs w:val="20"/>
        </w:rPr>
        <w:t xml:space="preserve"> Cañadas Garre, Rodrigo López Castro, Ángel Concha López, Miguel Ángel Callejas Hernández. </w:t>
      </w:r>
    </w:p>
    <w:p w:rsidR="004734C2" w:rsidRDefault="00CD72A5" w:rsidP="004734C2">
      <w:pPr>
        <w:pStyle w:val="Prrafodelista"/>
        <w:tabs>
          <w:tab w:val="left" w:pos="1815"/>
        </w:tabs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4734C2">
        <w:rPr>
          <w:rFonts w:asciiTheme="majorHAnsi" w:hAnsiTheme="majorHAnsi" w:cs="Arial"/>
          <w:sz w:val="20"/>
          <w:szCs w:val="20"/>
          <w:lang w:val="en-GB"/>
        </w:rPr>
        <w:t>Influence of first-line EGFR therapy on survival and mortality rates in non-small cell lung cancer</w:t>
      </w:r>
    </w:p>
    <w:p w:rsidR="00CD72A5" w:rsidRDefault="00CD72A5" w:rsidP="004734C2">
      <w:pPr>
        <w:pStyle w:val="Prrafodelista"/>
        <w:tabs>
          <w:tab w:val="left" w:pos="1815"/>
        </w:tabs>
        <w:jc w:val="both"/>
        <w:rPr>
          <w:rFonts w:asciiTheme="majorHAnsi" w:hAnsiTheme="majorHAnsi" w:cs="Arial"/>
          <w:b/>
          <w:bCs/>
          <w:sz w:val="20"/>
          <w:szCs w:val="20"/>
          <w:lang w:val="en-GB"/>
        </w:rPr>
      </w:pPr>
      <w:r w:rsidRPr="004734C2">
        <w:rPr>
          <w:rFonts w:asciiTheme="majorHAnsi" w:hAnsiTheme="majorHAnsi" w:cs="Arial"/>
          <w:sz w:val="20"/>
          <w:szCs w:val="20"/>
          <w:lang w:val="en-GB"/>
        </w:rPr>
        <w:t>18th Congress European Association of hospital pharmacist. 13-15 March 2013 Paris, France</w:t>
      </w:r>
      <w:r w:rsidRPr="004734C2">
        <w:rPr>
          <w:rFonts w:asciiTheme="majorHAnsi" w:hAnsiTheme="majorHAnsi" w:cs="Arial"/>
          <w:b/>
          <w:bCs/>
          <w:sz w:val="20"/>
          <w:szCs w:val="20"/>
          <w:lang w:val="en-GB"/>
        </w:rPr>
        <w:t>.</w:t>
      </w:r>
    </w:p>
    <w:p w:rsidR="004734C2" w:rsidRPr="004734C2" w:rsidRDefault="004734C2" w:rsidP="004734C2">
      <w:pPr>
        <w:pStyle w:val="Prrafodelista"/>
        <w:tabs>
          <w:tab w:val="left" w:pos="1815"/>
        </w:tabs>
        <w:jc w:val="both"/>
        <w:rPr>
          <w:rFonts w:asciiTheme="majorHAnsi" w:hAnsiTheme="majorHAnsi" w:cs="Arial"/>
          <w:sz w:val="20"/>
          <w:szCs w:val="20"/>
          <w:lang w:val="en-GB"/>
        </w:rPr>
      </w:pPr>
    </w:p>
    <w:p w:rsidR="004734C2" w:rsidRPr="001950D2" w:rsidRDefault="004734C2" w:rsidP="004734C2">
      <w:pPr>
        <w:numPr>
          <w:ilvl w:val="0"/>
          <w:numId w:val="2"/>
        </w:numPr>
        <w:spacing w:line="480" w:lineRule="auto"/>
        <w:ind w:left="426" w:hanging="426"/>
        <w:rPr>
          <w:rFonts w:ascii="Calibri" w:hAnsi="Calibri" w:cs="Arial"/>
          <w:b/>
          <w:sz w:val="20"/>
          <w:szCs w:val="20"/>
        </w:rPr>
      </w:pPr>
      <w:r w:rsidRPr="001950D2">
        <w:rPr>
          <w:rFonts w:ascii="Calibri" w:hAnsi="Calibri" w:cs="Arial"/>
          <w:b/>
          <w:sz w:val="20"/>
          <w:szCs w:val="20"/>
        </w:rPr>
        <w:t>Capítulos de libro</w:t>
      </w:r>
    </w:p>
    <w:p w:rsidR="004734C2" w:rsidRPr="001950D2" w:rsidRDefault="004734C2" w:rsidP="004734C2">
      <w:pPr>
        <w:jc w:val="both"/>
        <w:rPr>
          <w:rFonts w:ascii="Calibri" w:hAnsi="Calibri" w:cs="Arial"/>
          <w:b/>
          <w:sz w:val="20"/>
          <w:szCs w:val="20"/>
        </w:rPr>
      </w:pPr>
      <w:r w:rsidRPr="004734C2">
        <w:rPr>
          <w:rFonts w:ascii="Calibri" w:hAnsi="Calibri" w:cs="Arial"/>
          <w:color w:val="000000"/>
          <w:sz w:val="20"/>
          <w:szCs w:val="20"/>
        </w:rPr>
        <w:t>Enrique Jiménez Varo,</w:t>
      </w:r>
      <w:r w:rsidRPr="001950D2">
        <w:rPr>
          <w:rFonts w:ascii="Calibri" w:hAnsi="Calibri" w:cs="Arial"/>
          <w:color w:val="000000"/>
          <w:sz w:val="20"/>
          <w:szCs w:val="20"/>
        </w:rPr>
        <w:t xml:space="preserve"> Margarita Aguilera, Marisa Cañadas Garre, </w:t>
      </w:r>
      <w:proofErr w:type="spellStart"/>
      <w:r w:rsidRPr="001950D2">
        <w:rPr>
          <w:rFonts w:ascii="Calibri" w:hAnsi="Calibri" w:cs="Arial"/>
          <w:color w:val="000000"/>
          <w:sz w:val="20"/>
          <w:szCs w:val="20"/>
        </w:rPr>
        <w:t>Desirée</w:t>
      </w:r>
      <w:proofErr w:type="spellEnd"/>
      <w:r w:rsidRPr="001950D2">
        <w:rPr>
          <w:rFonts w:ascii="Calibri" w:hAnsi="Calibri" w:cs="Arial"/>
          <w:color w:val="000000"/>
          <w:sz w:val="20"/>
          <w:szCs w:val="20"/>
        </w:rPr>
        <w:t xml:space="preserve"> González Callejas, </w:t>
      </w:r>
      <w:r w:rsidRPr="004734C2">
        <w:rPr>
          <w:rFonts w:ascii="Calibri" w:hAnsi="Calibri" w:cs="Arial"/>
          <w:b/>
          <w:color w:val="000000"/>
          <w:sz w:val="20"/>
          <w:szCs w:val="20"/>
        </w:rPr>
        <w:t>Cristina Pérez Ramírez</w:t>
      </w:r>
      <w:r w:rsidRPr="001950D2">
        <w:rPr>
          <w:rFonts w:ascii="Calibri" w:hAnsi="Calibri" w:cs="Arial"/>
          <w:color w:val="000000"/>
          <w:sz w:val="20"/>
          <w:szCs w:val="20"/>
        </w:rPr>
        <w:t xml:space="preserve">, Miguel A. Calleja Hernández. </w:t>
      </w:r>
      <w:proofErr w:type="spellStart"/>
      <w:r w:rsidRPr="001950D2">
        <w:rPr>
          <w:rFonts w:ascii="Calibri" w:hAnsi="Calibri" w:cs="Arial"/>
          <w:i/>
          <w:color w:val="000000"/>
          <w:sz w:val="20"/>
          <w:szCs w:val="20"/>
        </w:rPr>
        <w:t>Pharmacogenetics</w:t>
      </w:r>
      <w:proofErr w:type="spellEnd"/>
      <w:r w:rsidRPr="001950D2">
        <w:rPr>
          <w:rFonts w:ascii="Calibri" w:hAnsi="Calibri" w:cs="Arial"/>
          <w:i/>
          <w:color w:val="000000"/>
          <w:sz w:val="20"/>
          <w:szCs w:val="20"/>
        </w:rPr>
        <w:t xml:space="preserve"> of Oral </w:t>
      </w:r>
      <w:proofErr w:type="spellStart"/>
      <w:r w:rsidRPr="001950D2">
        <w:rPr>
          <w:rFonts w:ascii="Calibri" w:hAnsi="Calibri" w:cs="Arial"/>
          <w:i/>
          <w:color w:val="000000"/>
          <w:sz w:val="20"/>
          <w:szCs w:val="20"/>
        </w:rPr>
        <w:t>Anticoagulants</w:t>
      </w:r>
      <w:proofErr w:type="spellEnd"/>
      <w:r w:rsidRPr="001950D2">
        <w:rPr>
          <w:rFonts w:ascii="Calibri" w:hAnsi="Calibri" w:cs="Arial"/>
          <w:color w:val="000000"/>
          <w:sz w:val="20"/>
          <w:szCs w:val="20"/>
        </w:rPr>
        <w:t xml:space="preserve">. </w:t>
      </w:r>
      <w:proofErr w:type="spellStart"/>
      <w:r w:rsidRPr="001950D2">
        <w:rPr>
          <w:rFonts w:ascii="Calibri" w:hAnsi="Calibri" w:cs="Arial"/>
          <w:color w:val="000000"/>
          <w:sz w:val="20"/>
          <w:szCs w:val="20"/>
        </w:rPr>
        <w:t>Pharmacogenomics</w:t>
      </w:r>
      <w:proofErr w:type="spellEnd"/>
      <w:r w:rsidRPr="001950D2">
        <w:rPr>
          <w:rFonts w:ascii="Calibri" w:hAnsi="Calibri" w:cs="Arial"/>
          <w:color w:val="000000"/>
          <w:sz w:val="20"/>
          <w:szCs w:val="20"/>
        </w:rPr>
        <w:t xml:space="preserve"> and </w:t>
      </w:r>
      <w:proofErr w:type="spellStart"/>
      <w:r w:rsidRPr="001950D2">
        <w:rPr>
          <w:rFonts w:ascii="Calibri" w:hAnsi="Calibri" w:cs="Arial"/>
          <w:color w:val="000000"/>
          <w:sz w:val="20"/>
          <w:szCs w:val="20"/>
        </w:rPr>
        <w:t>Personalized</w:t>
      </w:r>
      <w:proofErr w:type="spellEnd"/>
      <w:r w:rsidRPr="001950D2">
        <w:rPr>
          <w:rFonts w:ascii="Calibri" w:hAnsi="Calibri" w:cs="Arial"/>
          <w:color w:val="000000"/>
          <w:sz w:val="20"/>
          <w:szCs w:val="20"/>
        </w:rPr>
        <w:t xml:space="preserve"> Medicine. In </w:t>
      </w:r>
      <w:proofErr w:type="spellStart"/>
      <w:r w:rsidRPr="001950D2">
        <w:rPr>
          <w:rFonts w:ascii="Calibri" w:hAnsi="Calibri" w:cs="Arial"/>
          <w:color w:val="000000"/>
          <w:sz w:val="20"/>
          <w:szCs w:val="20"/>
        </w:rPr>
        <w:t>press</w:t>
      </w:r>
      <w:proofErr w:type="spellEnd"/>
      <w:r w:rsidRPr="001950D2">
        <w:rPr>
          <w:rFonts w:ascii="Calibri" w:hAnsi="Calibri" w:cs="Arial"/>
          <w:color w:val="000000"/>
          <w:sz w:val="20"/>
          <w:szCs w:val="20"/>
        </w:rPr>
        <w:t>.</w:t>
      </w:r>
    </w:p>
    <w:p w:rsidR="00CD72A5" w:rsidRPr="004734C2" w:rsidRDefault="004734C2" w:rsidP="004734C2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992" w:hanging="1066"/>
        <w:rPr>
          <w:rFonts w:ascii="Calibri" w:hAnsi="Calibri" w:cs="Arial"/>
          <w:b/>
          <w:sz w:val="20"/>
          <w:szCs w:val="20"/>
        </w:rPr>
      </w:pPr>
      <w:r w:rsidRPr="001950D2">
        <w:rPr>
          <w:rFonts w:ascii="Calibri" w:hAnsi="Calibri" w:cs="Arial"/>
          <w:b/>
          <w:sz w:val="20"/>
          <w:szCs w:val="20"/>
        </w:rPr>
        <w:t>Cursos Realizados</w:t>
      </w:r>
    </w:p>
    <w:p w:rsidR="004734C2" w:rsidRDefault="00CD72A5" w:rsidP="00CD72A5">
      <w:pPr>
        <w:pStyle w:val="Prrafodelista"/>
        <w:numPr>
          <w:ilvl w:val="0"/>
          <w:numId w:val="3"/>
        </w:numPr>
        <w:ind w:hanging="294"/>
        <w:jc w:val="both"/>
        <w:rPr>
          <w:rFonts w:asciiTheme="majorHAnsi" w:hAnsiTheme="majorHAnsi" w:cs="Arial"/>
          <w:sz w:val="20"/>
          <w:szCs w:val="20"/>
        </w:rPr>
      </w:pPr>
      <w:r w:rsidRPr="004734C2">
        <w:rPr>
          <w:rFonts w:asciiTheme="majorHAnsi" w:hAnsiTheme="majorHAnsi" w:cs="Arial"/>
          <w:b/>
          <w:bCs/>
          <w:sz w:val="20"/>
          <w:szCs w:val="20"/>
        </w:rPr>
        <w:t>XI Curso de Radiobiología Clínica</w:t>
      </w:r>
      <w:r w:rsidR="004734C2" w:rsidRPr="004734C2">
        <w:rPr>
          <w:rFonts w:asciiTheme="majorHAnsi" w:hAnsiTheme="majorHAnsi" w:cs="Arial"/>
          <w:sz w:val="20"/>
          <w:szCs w:val="20"/>
        </w:rPr>
        <w:t>.</w:t>
      </w:r>
      <w:r w:rsidR="004734C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734C2">
        <w:rPr>
          <w:rFonts w:asciiTheme="majorHAnsi" w:hAnsiTheme="majorHAnsi" w:cs="Arial"/>
          <w:sz w:val="20"/>
          <w:szCs w:val="20"/>
        </w:rPr>
        <w:t>Granada</w:t>
      </w:r>
      <w:proofErr w:type="spellEnd"/>
      <w:r w:rsidRPr="004734C2">
        <w:rPr>
          <w:rFonts w:asciiTheme="majorHAnsi" w:hAnsiTheme="majorHAnsi" w:cs="Arial"/>
          <w:sz w:val="20"/>
          <w:szCs w:val="20"/>
        </w:rPr>
        <w:t>. 21-24 de Febrero del 2011. 23 horas</w:t>
      </w:r>
    </w:p>
    <w:p w:rsidR="004734C2" w:rsidRDefault="00CD72A5" w:rsidP="00CD72A5">
      <w:pPr>
        <w:pStyle w:val="Prrafodelista"/>
        <w:numPr>
          <w:ilvl w:val="0"/>
          <w:numId w:val="3"/>
        </w:numPr>
        <w:ind w:hanging="294"/>
        <w:jc w:val="both"/>
        <w:rPr>
          <w:rFonts w:asciiTheme="majorHAnsi" w:hAnsiTheme="majorHAnsi" w:cs="Arial"/>
          <w:sz w:val="20"/>
          <w:szCs w:val="20"/>
        </w:rPr>
      </w:pPr>
      <w:r w:rsidRPr="004734C2">
        <w:rPr>
          <w:rFonts w:asciiTheme="majorHAnsi" w:hAnsiTheme="majorHAnsi" w:cs="Arial"/>
          <w:b/>
          <w:bCs/>
          <w:sz w:val="20"/>
          <w:szCs w:val="20"/>
        </w:rPr>
        <w:t xml:space="preserve">Curso Elaboración de un Protocolo de </w:t>
      </w:r>
      <w:proofErr w:type="spellStart"/>
      <w:r w:rsidRPr="004734C2">
        <w:rPr>
          <w:rFonts w:asciiTheme="majorHAnsi" w:hAnsiTheme="majorHAnsi" w:cs="Arial"/>
          <w:b/>
          <w:bCs/>
          <w:sz w:val="20"/>
          <w:szCs w:val="20"/>
        </w:rPr>
        <w:t>Investigación</w:t>
      </w:r>
      <w:r w:rsidR="004734C2" w:rsidRPr="004734C2">
        <w:rPr>
          <w:rFonts w:asciiTheme="majorHAnsi" w:hAnsiTheme="majorHAnsi" w:cs="Arial"/>
          <w:sz w:val="20"/>
          <w:szCs w:val="20"/>
        </w:rPr>
        <w:t>.</w:t>
      </w:r>
      <w:r w:rsidRPr="004734C2">
        <w:rPr>
          <w:rFonts w:asciiTheme="majorHAnsi" w:hAnsiTheme="majorHAnsi" w:cs="Arial"/>
          <w:sz w:val="20"/>
          <w:szCs w:val="20"/>
        </w:rPr>
        <w:t>Granada</w:t>
      </w:r>
      <w:proofErr w:type="spellEnd"/>
      <w:r w:rsidRPr="004734C2">
        <w:rPr>
          <w:rFonts w:asciiTheme="majorHAnsi" w:hAnsiTheme="majorHAnsi" w:cs="Arial"/>
          <w:sz w:val="20"/>
          <w:szCs w:val="20"/>
        </w:rPr>
        <w:t xml:space="preserve">. 11-12 de Abril del 2012. 10 </w:t>
      </w:r>
      <w:proofErr w:type="spellStart"/>
      <w:r w:rsidRPr="004734C2">
        <w:rPr>
          <w:rFonts w:asciiTheme="majorHAnsi" w:hAnsiTheme="majorHAnsi" w:cs="Arial"/>
          <w:sz w:val="20"/>
          <w:szCs w:val="20"/>
        </w:rPr>
        <w:t>horas</w:t>
      </w:r>
    </w:p>
    <w:p w:rsidR="004734C2" w:rsidRDefault="00CD72A5" w:rsidP="004734C2">
      <w:pPr>
        <w:pStyle w:val="Prrafodelista"/>
        <w:numPr>
          <w:ilvl w:val="0"/>
          <w:numId w:val="3"/>
        </w:numPr>
        <w:ind w:hanging="294"/>
        <w:jc w:val="both"/>
        <w:rPr>
          <w:rFonts w:asciiTheme="majorHAnsi" w:hAnsiTheme="majorHAnsi" w:cs="Arial"/>
          <w:sz w:val="20"/>
          <w:szCs w:val="20"/>
        </w:rPr>
      </w:pPr>
      <w:r w:rsidRPr="004734C2">
        <w:rPr>
          <w:rFonts w:asciiTheme="majorHAnsi" w:hAnsiTheme="majorHAnsi" w:cs="Arial"/>
          <w:b/>
          <w:bCs/>
          <w:sz w:val="20"/>
          <w:szCs w:val="20"/>
        </w:rPr>
        <w:t>Farmacogenética</w:t>
      </w:r>
      <w:proofErr w:type="spellEnd"/>
      <w:r w:rsidRPr="004734C2">
        <w:rPr>
          <w:rFonts w:asciiTheme="majorHAnsi" w:hAnsiTheme="majorHAnsi" w:cs="Arial"/>
          <w:b/>
          <w:bCs/>
          <w:sz w:val="20"/>
          <w:szCs w:val="20"/>
        </w:rPr>
        <w:t xml:space="preserve"> en la Asistencia Sanitaria. Desarrollo de la Medicina Personalizada</w:t>
      </w:r>
      <w:r w:rsidR="004734C2">
        <w:rPr>
          <w:rFonts w:asciiTheme="majorHAnsi" w:hAnsiTheme="majorHAnsi" w:cs="Arial"/>
          <w:b/>
          <w:bCs/>
          <w:sz w:val="20"/>
          <w:szCs w:val="20"/>
        </w:rPr>
        <w:t xml:space="preserve">. </w:t>
      </w:r>
      <w:r w:rsidRPr="004734C2">
        <w:rPr>
          <w:rFonts w:asciiTheme="majorHAnsi" w:hAnsiTheme="majorHAnsi" w:cs="Arial"/>
          <w:sz w:val="20"/>
          <w:szCs w:val="20"/>
        </w:rPr>
        <w:t>Granada. 20-22 de Junio del 2012.36 horas</w:t>
      </w:r>
      <w:r w:rsidR="004734C2">
        <w:rPr>
          <w:rFonts w:asciiTheme="majorHAnsi" w:hAnsiTheme="majorHAnsi" w:cs="Arial"/>
          <w:sz w:val="20"/>
          <w:szCs w:val="20"/>
        </w:rPr>
        <w:t>.</w:t>
      </w:r>
    </w:p>
    <w:p w:rsidR="004734C2" w:rsidRDefault="004734C2" w:rsidP="00CD72A5">
      <w:pPr>
        <w:pStyle w:val="Prrafodelista"/>
        <w:numPr>
          <w:ilvl w:val="0"/>
          <w:numId w:val="3"/>
        </w:numPr>
        <w:ind w:hanging="294"/>
        <w:jc w:val="both"/>
        <w:rPr>
          <w:rFonts w:asciiTheme="majorHAnsi" w:hAnsiTheme="majorHAnsi" w:cs="Arial"/>
          <w:sz w:val="20"/>
          <w:szCs w:val="20"/>
        </w:rPr>
      </w:pPr>
      <w:r w:rsidRPr="004734C2">
        <w:rPr>
          <w:rFonts w:asciiTheme="majorHAnsi" w:hAnsiTheme="majorHAnsi" w:cs="Arial"/>
          <w:b/>
          <w:bCs/>
          <w:sz w:val="20"/>
          <w:szCs w:val="20"/>
        </w:rPr>
        <w:t xml:space="preserve">I International </w:t>
      </w:r>
      <w:proofErr w:type="spellStart"/>
      <w:r w:rsidRPr="004734C2">
        <w:rPr>
          <w:rFonts w:asciiTheme="majorHAnsi" w:hAnsiTheme="majorHAnsi" w:cs="Arial"/>
          <w:b/>
          <w:bCs/>
          <w:sz w:val="20"/>
          <w:szCs w:val="20"/>
        </w:rPr>
        <w:t>Symposium</w:t>
      </w:r>
      <w:proofErr w:type="spellEnd"/>
      <w:r w:rsidRPr="004734C2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spellStart"/>
      <w:r w:rsidRPr="004734C2">
        <w:rPr>
          <w:rFonts w:asciiTheme="majorHAnsi" w:hAnsiTheme="majorHAnsi" w:cs="Arial"/>
          <w:b/>
          <w:bCs/>
          <w:sz w:val="20"/>
          <w:szCs w:val="20"/>
        </w:rPr>
        <w:t>on</w:t>
      </w:r>
      <w:proofErr w:type="spellEnd"/>
      <w:r w:rsidRPr="004734C2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spellStart"/>
      <w:r w:rsidRPr="004734C2">
        <w:rPr>
          <w:rFonts w:asciiTheme="majorHAnsi" w:hAnsiTheme="majorHAnsi" w:cs="Arial"/>
          <w:b/>
          <w:bCs/>
          <w:sz w:val="20"/>
          <w:szCs w:val="20"/>
        </w:rPr>
        <w:t>cell</w:t>
      </w:r>
      <w:proofErr w:type="spellEnd"/>
      <w:r w:rsidRPr="004734C2">
        <w:rPr>
          <w:rFonts w:asciiTheme="majorHAnsi" w:hAnsiTheme="majorHAnsi" w:cs="Arial"/>
          <w:b/>
          <w:bCs/>
          <w:sz w:val="20"/>
          <w:szCs w:val="20"/>
        </w:rPr>
        <w:t xml:space="preserve"> and gene-</w:t>
      </w:r>
      <w:proofErr w:type="spellStart"/>
      <w:r w:rsidRPr="004734C2">
        <w:rPr>
          <w:rFonts w:asciiTheme="majorHAnsi" w:hAnsiTheme="majorHAnsi" w:cs="Arial"/>
          <w:b/>
          <w:bCs/>
          <w:sz w:val="20"/>
          <w:szCs w:val="20"/>
        </w:rPr>
        <w:t>based</w:t>
      </w:r>
      <w:proofErr w:type="spellEnd"/>
      <w:r w:rsidRPr="004734C2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spellStart"/>
      <w:r w:rsidRPr="004734C2">
        <w:rPr>
          <w:rFonts w:asciiTheme="majorHAnsi" w:hAnsiTheme="majorHAnsi" w:cs="Arial"/>
          <w:b/>
          <w:bCs/>
          <w:sz w:val="20"/>
          <w:szCs w:val="20"/>
        </w:rPr>
        <w:t>therapies</w:t>
      </w:r>
      <w:proofErr w:type="spellEnd"/>
      <w:r>
        <w:rPr>
          <w:rFonts w:asciiTheme="majorHAnsi" w:hAnsiTheme="majorHAnsi" w:cs="Arial"/>
          <w:b/>
          <w:bCs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4734C2">
        <w:rPr>
          <w:rFonts w:asciiTheme="majorHAnsi" w:hAnsiTheme="majorHAnsi" w:cs="Arial"/>
          <w:sz w:val="20"/>
          <w:szCs w:val="20"/>
        </w:rPr>
        <w:t>Granada. 28-29 de Junio del 2012</w:t>
      </w:r>
    </w:p>
    <w:p w:rsidR="004734C2" w:rsidRDefault="00CD72A5" w:rsidP="00CD72A5">
      <w:pPr>
        <w:pStyle w:val="Prrafodelista"/>
        <w:numPr>
          <w:ilvl w:val="0"/>
          <w:numId w:val="3"/>
        </w:numPr>
        <w:ind w:hanging="294"/>
        <w:jc w:val="both"/>
        <w:rPr>
          <w:rFonts w:asciiTheme="majorHAnsi" w:hAnsiTheme="majorHAnsi" w:cs="Arial"/>
          <w:sz w:val="20"/>
          <w:szCs w:val="20"/>
        </w:rPr>
      </w:pPr>
      <w:r w:rsidRPr="004734C2">
        <w:rPr>
          <w:rFonts w:asciiTheme="majorHAnsi" w:hAnsiTheme="majorHAnsi" w:cs="Arial"/>
          <w:b/>
          <w:bCs/>
          <w:sz w:val="20"/>
          <w:szCs w:val="20"/>
        </w:rPr>
        <w:t>Escritura Científica</w:t>
      </w:r>
      <w:r w:rsidR="004734C2">
        <w:rPr>
          <w:rFonts w:asciiTheme="majorHAnsi" w:hAnsiTheme="majorHAnsi" w:cs="Arial"/>
          <w:b/>
          <w:bCs/>
          <w:sz w:val="20"/>
          <w:szCs w:val="20"/>
        </w:rPr>
        <w:t xml:space="preserve">. </w:t>
      </w:r>
      <w:r w:rsidRPr="004734C2">
        <w:rPr>
          <w:rFonts w:asciiTheme="majorHAnsi" w:hAnsiTheme="majorHAnsi" w:cs="Arial"/>
          <w:sz w:val="20"/>
          <w:szCs w:val="20"/>
        </w:rPr>
        <w:t>Granada. 5-6 de Noviembre del 2012. 10 horas</w:t>
      </w:r>
    </w:p>
    <w:p w:rsidR="004734C2" w:rsidRDefault="00CD72A5" w:rsidP="00CD72A5">
      <w:pPr>
        <w:pStyle w:val="Prrafodelista"/>
        <w:numPr>
          <w:ilvl w:val="0"/>
          <w:numId w:val="3"/>
        </w:numPr>
        <w:ind w:hanging="294"/>
        <w:jc w:val="both"/>
        <w:rPr>
          <w:rFonts w:asciiTheme="majorHAnsi" w:hAnsiTheme="majorHAnsi" w:cs="Arial"/>
          <w:sz w:val="20"/>
          <w:szCs w:val="20"/>
        </w:rPr>
      </w:pPr>
      <w:r w:rsidRPr="004734C2">
        <w:rPr>
          <w:rFonts w:asciiTheme="majorHAnsi" w:hAnsiTheme="majorHAnsi" w:cs="Arial"/>
          <w:b/>
          <w:bCs/>
          <w:sz w:val="20"/>
          <w:szCs w:val="20"/>
        </w:rPr>
        <w:t xml:space="preserve">Introducción al Análisis Estadístico con R </w:t>
      </w:r>
      <w:proofErr w:type="spellStart"/>
      <w:r w:rsidRPr="004734C2">
        <w:rPr>
          <w:rFonts w:asciiTheme="majorHAnsi" w:hAnsiTheme="majorHAnsi" w:cs="Arial"/>
          <w:b/>
          <w:bCs/>
          <w:sz w:val="20"/>
          <w:szCs w:val="20"/>
        </w:rPr>
        <w:t>Commander</w:t>
      </w:r>
      <w:proofErr w:type="spellEnd"/>
      <w:r w:rsidR="004734C2">
        <w:rPr>
          <w:rFonts w:asciiTheme="majorHAnsi" w:hAnsiTheme="majorHAnsi" w:cs="Arial"/>
          <w:b/>
          <w:bCs/>
          <w:sz w:val="20"/>
          <w:szCs w:val="20"/>
        </w:rPr>
        <w:t>.</w:t>
      </w:r>
      <w:r w:rsidR="004734C2">
        <w:rPr>
          <w:rFonts w:asciiTheme="majorHAnsi" w:hAnsiTheme="majorHAnsi" w:cs="Arial"/>
          <w:sz w:val="20"/>
          <w:szCs w:val="20"/>
        </w:rPr>
        <w:t xml:space="preserve"> </w:t>
      </w:r>
      <w:r w:rsidRPr="004734C2">
        <w:rPr>
          <w:rFonts w:asciiTheme="majorHAnsi" w:hAnsiTheme="majorHAnsi" w:cs="Arial"/>
          <w:sz w:val="20"/>
          <w:szCs w:val="20"/>
        </w:rPr>
        <w:t>Granada. 24 de Septiembre- 4 de Octubre del 2012. 20 horas</w:t>
      </w:r>
    </w:p>
    <w:p w:rsidR="004734C2" w:rsidRDefault="00CD72A5" w:rsidP="004734C2">
      <w:pPr>
        <w:pStyle w:val="Prrafodelista"/>
        <w:numPr>
          <w:ilvl w:val="0"/>
          <w:numId w:val="3"/>
        </w:numPr>
        <w:ind w:hanging="294"/>
        <w:jc w:val="both"/>
        <w:rPr>
          <w:rFonts w:asciiTheme="majorHAnsi" w:hAnsiTheme="majorHAnsi" w:cs="Arial"/>
          <w:sz w:val="20"/>
          <w:szCs w:val="20"/>
        </w:rPr>
      </w:pPr>
      <w:r w:rsidRPr="004734C2">
        <w:rPr>
          <w:rFonts w:asciiTheme="majorHAnsi" w:hAnsiTheme="majorHAnsi" w:cs="Arial"/>
          <w:b/>
          <w:bCs/>
          <w:sz w:val="20"/>
          <w:szCs w:val="20"/>
        </w:rPr>
        <w:t>Información en ciencias de la salud a través de internet. Cómo obtener los mejores resultados.</w:t>
      </w:r>
      <w:r w:rsidR="004734C2" w:rsidRPr="004734C2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4734C2">
        <w:rPr>
          <w:rFonts w:asciiTheme="majorHAnsi" w:hAnsiTheme="majorHAnsi" w:cs="Arial"/>
          <w:sz w:val="20"/>
          <w:szCs w:val="20"/>
        </w:rPr>
        <w:t>Granada. 19-20 de Noviembre del 2012</w:t>
      </w:r>
      <w:r w:rsidRPr="004734C2">
        <w:rPr>
          <w:rFonts w:asciiTheme="majorHAnsi" w:hAnsiTheme="majorHAnsi" w:cs="Arial"/>
          <w:b/>
          <w:bCs/>
          <w:sz w:val="20"/>
          <w:szCs w:val="20"/>
        </w:rPr>
        <w:t xml:space="preserve">. </w:t>
      </w:r>
      <w:r w:rsidRPr="004734C2">
        <w:rPr>
          <w:rFonts w:asciiTheme="majorHAnsi" w:hAnsiTheme="majorHAnsi" w:cs="Arial"/>
          <w:sz w:val="20"/>
          <w:szCs w:val="20"/>
        </w:rPr>
        <w:t xml:space="preserve">10 </w:t>
      </w:r>
      <w:proofErr w:type="spellStart"/>
      <w:r w:rsidRPr="004734C2">
        <w:rPr>
          <w:rFonts w:asciiTheme="majorHAnsi" w:hAnsiTheme="majorHAnsi" w:cs="Arial"/>
          <w:sz w:val="20"/>
          <w:szCs w:val="20"/>
        </w:rPr>
        <w:t>horas.</w:t>
      </w:r>
    </w:p>
    <w:p w:rsidR="004734C2" w:rsidRPr="004734C2" w:rsidRDefault="004734C2" w:rsidP="004734C2">
      <w:pPr>
        <w:pStyle w:val="Prrafodelista"/>
        <w:numPr>
          <w:ilvl w:val="0"/>
          <w:numId w:val="3"/>
        </w:numPr>
        <w:ind w:hanging="294"/>
        <w:jc w:val="both"/>
        <w:rPr>
          <w:rFonts w:asciiTheme="majorHAnsi" w:hAnsiTheme="majorHAnsi" w:cs="Arial"/>
          <w:sz w:val="20"/>
          <w:szCs w:val="20"/>
        </w:rPr>
      </w:pPr>
      <w:r w:rsidRPr="004734C2">
        <w:rPr>
          <w:rFonts w:asciiTheme="majorHAnsi" w:hAnsiTheme="majorHAnsi" w:cs="Arial"/>
          <w:b/>
          <w:bCs/>
          <w:sz w:val="20"/>
          <w:szCs w:val="20"/>
        </w:rPr>
        <w:t>Cancer</w:t>
      </w:r>
      <w:proofErr w:type="spellEnd"/>
      <w:r w:rsidRPr="004734C2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spellStart"/>
      <w:r w:rsidRPr="004734C2">
        <w:rPr>
          <w:rFonts w:asciiTheme="majorHAnsi" w:hAnsiTheme="majorHAnsi" w:cs="Arial"/>
          <w:b/>
          <w:bCs/>
          <w:sz w:val="20"/>
          <w:szCs w:val="20"/>
        </w:rPr>
        <w:t>Genomes</w:t>
      </w:r>
      <w:proofErr w:type="spellEnd"/>
      <w:r w:rsidRPr="004734C2">
        <w:rPr>
          <w:rFonts w:asciiTheme="majorHAnsi" w:hAnsiTheme="majorHAnsi" w:cs="Arial"/>
          <w:b/>
          <w:bCs/>
          <w:sz w:val="20"/>
          <w:szCs w:val="20"/>
        </w:rPr>
        <w:t xml:space="preserve">: </w:t>
      </w:r>
      <w:proofErr w:type="spellStart"/>
      <w:r w:rsidRPr="004734C2">
        <w:rPr>
          <w:rFonts w:asciiTheme="majorHAnsi" w:hAnsiTheme="majorHAnsi" w:cs="Arial"/>
          <w:b/>
          <w:bCs/>
          <w:sz w:val="20"/>
          <w:szCs w:val="20"/>
        </w:rPr>
        <w:t>Clinical</w:t>
      </w:r>
      <w:proofErr w:type="spellEnd"/>
      <w:r w:rsidRPr="004734C2">
        <w:rPr>
          <w:rFonts w:asciiTheme="majorHAnsi" w:hAnsiTheme="majorHAnsi" w:cs="Arial"/>
          <w:b/>
          <w:bCs/>
          <w:sz w:val="20"/>
          <w:szCs w:val="20"/>
        </w:rPr>
        <w:t xml:space="preserve"> and </w:t>
      </w:r>
      <w:proofErr w:type="spellStart"/>
      <w:r w:rsidRPr="004734C2">
        <w:rPr>
          <w:rFonts w:asciiTheme="majorHAnsi" w:hAnsiTheme="majorHAnsi" w:cs="Arial"/>
          <w:b/>
          <w:bCs/>
          <w:sz w:val="20"/>
          <w:szCs w:val="20"/>
        </w:rPr>
        <w:t>Therapeutical</w:t>
      </w:r>
      <w:proofErr w:type="spellEnd"/>
      <w:r w:rsidRPr="004734C2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spellStart"/>
      <w:r w:rsidRPr="004734C2">
        <w:rPr>
          <w:rFonts w:asciiTheme="majorHAnsi" w:hAnsiTheme="majorHAnsi" w:cs="Arial"/>
          <w:b/>
          <w:bCs/>
          <w:sz w:val="20"/>
          <w:szCs w:val="20"/>
        </w:rPr>
        <w:t>implications</w:t>
      </w:r>
      <w:proofErr w:type="spellEnd"/>
      <w:r>
        <w:rPr>
          <w:rFonts w:asciiTheme="majorHAnsi" w:hAnsiTheme="majorHAnsi" w:cs="Arial"/>
          <w:b/>
          <w:bCs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4734C2">
        <w:rPr>
          <w:rFonts w:asciiTheme="majorHAnsi" w:hAnsiTheme="majorHAnsi" w:cs="Arial"/>
          <w:sz w:val="20"/>
          <w:szCs w:val="20"/>
        </w:rPr>
        <w:t>Madrid. 22-23 de Noviembre del 2012</w:t>
      </w:r>
    </w:p>
    <w:p w:rsidR="004734C2" w:rsidRPr="004734C2" w:rsidRDefault="004734C2" w:rsidP="00CD72A5">
      <w:pPr>
        <w:jc w:val="both"/>
        <w:rPr>
          <w:rFonts w:asciiTheme="majorHAnsi" w:hAnsiTheme="majorHAnsi" w:cs="Arial"/>
          <w:sz w:val="20"/>
          <w:szCs w:val="20"/>
        </w:rPr>
      </w:pPr>
    </w:p>
    <w:sectPr w:rsidR="004734C2" w:rsidRPr="004734C2" w:rsidSect="003119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28C"/>
    <w:multiLevelType w:val="hybridMultilevel"/>
    <w:tmpl w:val="1562A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F4300"/>
    <w:multiLevelType w:val="hybridMultilevel"/>
    <w:tmpl w:val="25AC9348"/>
    <w:lvl w:ilvl="0" w:tplc="5B74DCC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20D35"/>
    <w:multiLevelType w:val="hybridMultilevel"/>
    <w:tmpl w:val="B8EA582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96506F"/>
    <w:multiLevelType w:val="hybridMultilevel"/>
    <w:tmpl w:val="DD2C6960"/>
    <w:lvl w:ilvl="0" w:tplc="314211C2">
      <w:start w:val="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9708C5"/>
    <w:multiLevelType w:val="hybridMultilevel"/>
    <w:tmpl w:val="320A08F0"/>
    <w:lvl w:ilvl="0" w:tplc="314211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D6DB9"/>
    <w:multiLevelType w:val="hybridMultilevel"/>
    <w:tmpl w:val="2572DD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1D01F7"/>
    <w:multiLevelType w:val="hybridMultilevel"/>
    <w:tmpl w:val="3EFC9DE0"/>
    <w:lvl w:ilvl="0" w:tplc="C70EF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64350"/>
    <w:multiLevelType w:val="hybridMultilevel"/>
    <w:tmpl w:val="043E17E4"/>
    <w:lvl w:ilvl="0" w:tplc="5B74DCC6">
      <w:start w:val="1"/>
      <w:numFmt w:val="bullet"/>
      <w:lvlText w:val="-"/>
      <w:lvlJc w:val="left"/>
      <w:pPr>
        <w:ind w:left="1068" w:hanging="360"/>
      </w:pPr>
      <w:rPr>
        <w:rFonts w:ascii="Shruti" w:hAnsi="Shrut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A5"/>
    <w:rsid w:val="0031190D"/>
    <w:rsid w:val="004734C2"/>
    <w:rsid w:val="00A51340"/>
    <w:rsid w:val="00CD72A5"/>
    <w:rsid w:val="00E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1C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A5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D72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A5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D72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risti2611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2213</Characters>
  <Application>Microsoft Macintosh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Pérez Ramírez</dc:creator>
  <cp:keywords/>
  <dc:description/>
  <cp:lastModifiedBy>Cristina Pérez Ramírez</cp:lastModifiedBy>
  <cp:revision>2</cp:revision>
  <dcterms:created xsi:type="dcterms:W3CDTF">2013-03-19T20:19:00Z</dcterms:created>
  <dcterms:modified xsi:type="dcterms:W3CDTF">2013-03-19T20:19:00Z</dcterms:modified>
</cp:coreProperties>
</file>